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 xml:space="preserve">  Тест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 xml:space="preserve">             Тема: Вязание на двух спицах.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>1. Спицы бывают: а) стальные;  б) фарфоровые; в) пластмассовые; г) деревянные.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>2. Пряжа, скрученная из нескольких ниток разного цвета, называется: а) коллаж; б) меланж; в) букле;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 xml:space="preserve">3. Номер спицы соответствует: а) длине спицы; б) диаметру спицы в </w:t>
      </w:r>
      <w:proofErr w:type="gramStart"/>
      <w:r w:rsidRPr="00AC111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C1119">
        <w:rPr>
          <w:rFonts w:ascii="Times New Roman" w:hAnsi="Times New Roman" w:cs="Times New Roman"/>
          <w:sz w:val="28"/>
          <w:szCs w:val="28"/>
        </w:rPr>
        <w:t>; в) толщине спицы в см.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>4. Первую петлю при вязании: а) вяжут лицевой петлей; б) снимают, не провязывая; в) вяжут изнаночной петлей.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>5. Сколько способов вязания лицевой и изнаночной петли существует? А) два; б) три; в) один.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 xml:space="preserve">6. В схемах вязания значком «О» обозначают: а) лицевую петлю; б) изнаночную петлю; в) </w:t>
      </w:r>
      <w:proofErr w:type="spellStart"/>
      <w:r w:rsidRPr="00AC1119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AC1119">
        <w:rPr>
          <w:rFonts w:ascii="Times New Roman" w:hAnsi="Times New Roman" w:cs="Times New Roman"/>
          <w:sz w:val="28"/>
          <w:szCs w:val="28"/>
        </w:rPr>
        <w:t>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C1119">
        <w:rPr>
          <w:rFonts w:ascii="Times New Roman" w:hAnsi="Times New Roman" w:cs="Times New Roman"/>
          <w:sz w:val="28"/>
          <w:szCs w:val="28"/>
        </w:rPr>
        <w:t>Накиды</w:t>
      </w:r>
      <w:proofErr w:type="spellEnd"/>
      <w:r w:rsidRPr="00AC1119">
        <w:rPr>
          <w:rFonts w:ascii="Times New Roman" w:hAnsi="Times New Roman" w:cs="Times New Roman"/>
          <w:sz w:val="28"/>
          <w:szCs w:val="28"/>
        </w:rPr>
        <w:t xml:space="preserve"> используют: а) для чулочного вязания; б) платочного вязания; в) ажурных узоров; г) вязания английской резинки.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>8. Чередование в ряду лицевых и изнаночных петель называется: а) платочной вязкой; б) резинкой; в) чулочной вязкой.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 xml:space="preserve">9. Чулочная вязка получается: а) чередованием лицевых и изнаночных рядов; б) чередованием лицевых и изнаночных петель; в) чередованием лицевых петель и </w:t>
      </w:r>
      <w:proofErr w:type="spellStart"/>
      <w:r w:rsidRPr="00AC1119">
        <w:rPr>
          <w:rFonts w:ascii="Times New Roman" w:hAnsi="Times New Roman" w:cs="Times New Roman"/>
          <w:sz w:val="28"/>
          <w:szCs w:val="28"/>
        </w:rPr>
        <w:t>накидов</w:t>
      </w:r>
      <w:proofErr w:type="spellEnd"/>
      <w:r w:rsidRPr="00AC1119">
        <w:rPr>
          <w:rFonts w:ascii="Times New Roman" w:hAnsi="Times New Roman" w:cs="Times New Roman"/>
          <w:sz w:val="28"/>
          <w:szCs w:val="28"/>
        </w:rPr>
        <w:t>.</w:t>
      </w:r>
    </w:p>
    <w:p w:rsidR="00AC1119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13D" w:rsidRPr="00AC1119" w:rsidRDefault="00AC1119" w:rsidP="00AC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19">
        <w:rPr>
          <w:rFonts w:ascii="Times New Roman" w:hAnsi="Times New Roman" w:cs="Times New Roman"/>
          <w:sz w:val="28"/>
          <w:szCs w:val="28"/>
        </w:rPr>
        <w:t>10. Орнамент это: а) чередование фигур; б) художественное украшение; в) способ вязания.</w:t>
      </w:r>
    </w:p>
    <w:sectPr w:rsidR="0076213D" w:rsidRPr="00AC1119" w:rsidSect="007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19"/>
    <w:rsid w:val="0076213D"/>
    <w:rsid w:val="00A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2015-04-30T09:34:00Z</dcterms:created>
  <dcterms:modified xsi:type="dcterms:W3CDTF">2015-04-30T09:35:00Z</dcterms:modified>
</cp:coreProperties>
</file>